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318140">
      <w:pPr>
        <w:keepNext w:val="0"/>
        <w:keepLines w:val="0"/>
        <w:pageBreakBefore w:val="0"/>
        <w:kinsoku/>
        <w:overflowPunct/>
        <w:topLinePunct w:val="0"/>
        <w:autoSpaceDE/>
        <w:autoSpaceDN/>
        <w:bidi w:val="0"/>
        <w:adjustRightInd/>
        <w:snapToGrid/>
        <w:spacing w:line="360" w:lineRule="auto"/>
        <w:jc w:val="center"/>
        <w:textAlignment w:val="auto"/>
        <w:rPr>
          <w:b/>
          <w:bCs/>
          <w:color w:val="auto"/>
          <w:sz w:val="32"/>
          <w:szCs w:val="32"/>
        </w:rPr>
      </w:pPr>
      <w:r>
        <w:rPr>
          <w:rFonts w:hint="eastAsia" w:ascii="黑体" w:eastAsia="黑体"/>
          <w:b/>
          <w:color w:val="auto"/>
          <w:sz w:val="32"/>
          <w:szCs w:val="32"/>
        </w:rPr>
        <w:t>泉州师范学院高等学历继续教育学士学位课程考试要求</w:t>
      </w:r>
    </w:p>
    <w:p w14:paraId="23738305">
      <w:pPr>
        <w:keepNext w:val="0"/>
        <w:keepLines w:val="0"/>
        <w:pageBreakBefore w:val="0"/>
        <w:kinsoku/>
        <w:overflowPunct/>
        <w:topLinePunct w:val="0"/>
        <w:autoSpaceDE/>
        <w:autoSpaceDN/>
        <w:bidi w:val="0"/>
        <w:adjustRightInd/>
        <w:snapToGrid/>
        <w:spacing w:line="360" w:lineRule="auto"/>
        <w:jc w:val="center"/>
        <w:textAlignment w:val="auto"/>
        <w:rPr>
          <w:rFonts w:hint="eastAsia"/>
          <w:b/>
          <w:bCs/>
          <w:color w:val="auto"/>
          <w:sz w:val="32"/>
        </w:rPr>
      </w:pPr>
      <w:r>
        <w:rPr>
          <w:rFonts w:hint="eastAsia"/>
          <w:b/>
          <w:bCs/>
          <w:color w:val="auto"/>
          <w:sz w:val="32"/>
        </w:rPr>
        <w:t>202</w:t>
      </w:r>
      <w:r>
        <w:rPr>
          <w:rFonts w:hint="eastAsia"/>
          <w:b/>
          <w:bCs/>
          <w:color w:val="auto"/>
          <w:sz w:val="32"/>
          <w:lang w:val="en-US" w:eastAsia="zh-CN"/>
        </w:rPr>
        <w:t>6</w:t>
      </w:r>
      <w:r>
        <w:rPr>
          <w:rFonts w:hint="eastAsia"/>
          <w:b/>
          <w:bCs/>
          <w:color w:val="auto"/>
          <w:sz w:val="32"/>
        </w:rPr>
        <w:t>年</w:t>
      </w:r>
      <w:r>
        <w:rPr>
          <w:rFonts w:hint="eastAsia"/>
          <w:b/>
          <w:bCs/>
          <w:color w:val="auto"/>
          <w:sz w:val="32"/>
          <w:lang w:val="en-US" w:eastAsia="zh-CN"/>
        </w:rPr>
        <w:t>上半年</w:t>
      </w:r>
      <w:r>
        <w:rPr>
          <w:rFonts w:hint="eastAsia"/>
          <w:b/>
          <w:bCs/>
          <w:color w:val="auto"/>
          <w:sz w:val="32"/>
        </w:rPr>
        <w:t>音乐学专业《</w:t>
      </w:r>
      <w:r>
        <w:rPr>
          <w:rFonts w:hint="eastAsia"/>
          <w:b/>
          <w:bCs/>
          <w:color w:val="auto"/>
          <w:sz w:val="32"/>
          <w:lang w:val="en-US" w:eastAsia="zh-CN"/>
        </w:rPr>
        <w:t>声乐</w:t>
      </w:r>
      <w:r>
        <w:rPr>
          <w:rFonts w:hint="eastAsia"/>
          <w:b/>
          <w:bCs/>
          <w:color w:val="auto"/>
          <w:sz w:val="32"/>
        </w:rPr>
        <w:t>》</w:t>
      </w:r>
    </w:p>
    <w:p w14:paraId="2B6675A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b w:val="0"/>
          <w:bCs w:val="0"/>
          <w:color w:val="auto"/>
          <w:sz w:val="24"/>
          <w:szCs w:val="24"/>
        </w:rPr>
      </w:pPr>
      <w:r>
        <w:rPr>
          <w:b w:val="0"/>
          <w:bCs w:val="0"/>
          <w:color w:val="auto"/>
          <w:sz w:val="24"/>
          <w:szCs w:val="24"/>
          <w:lang w:val="en-US" w:eastAsia="zh-CN"/>
        </w:rPr>
        <w:t>为规范有序开展我校202</w:t>
      </w:r>
      <w:r>
        <w:rPr>
          <w:rFonts w:hint="eastAsia"/>
          <w:b w:val="0"/>
          <w:bCs w:val="0"/>
          <w:color w:val="auto"/>
          <w:sz w:val="24"/>
          <w:szCs w:val="24"/>
          <w:lang w:val="en-US" w:eastAsia="zh-CN"/>
        </w:rPr>
        <w:t>6</w:t>
      </w:r>
      <w:r>
        <w:rPr>
          <w:b w:val="0"/>
          <w:bCs w:val="0"/>
          <w:color w:val="auto"/>
          <w:sz w:val="24"/>
          <w:szCs w:val="24"/>
          <w:lang w:val="en-US" w:eastAsia="zh-CN"/>
        </w:rPr>
        <w:t>年高等学历继续教育学士学位课程考试工作，严把音乐学专业本科毕业生学位技能考核关口，现就音乐学专业《声乐》课程学位考试相关要求明确如下，请全体考生严格遵照执行、仔细研读落实：</w:t>
      </w:r>
    </w:p>
    <w:p w14:paraId="50F00E0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2" w:firstLineChars="200"/>
        <w:jc w:val="left"/>
        <w:textAlignment w:val="auto"/>
        <w:rPr>
          <w:b/>
          <w:bCs/>
          <w:color w:val="auto"/>
          <w:sz w:val="24"/>
          <w:szCs w:val="24"/>
        </w:rPr>
      </w:pPr>
      <w:r>
        <w:rPr>
          <w:b/>
          <w:bCs/>
          <w:color w:val="auto"/>
          <w:sz w:val="24"/>
          <w:szCs w:val="24"/>
        </w:rPr>
        <w:t>一、考试性质与适用对象</w:t>
      </w:r>
    </w:p>
    <w:p w14:paraId="3ADCD29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b w:val="0"/>
          <w:bCs w:val="0"/>
          <w:color w:val="auto"/>
          <w:sz w:val="24"/>
          <w:szCs w:val="24"/>
        </w:rPr>
      </w:pPr>
      <w:r>
        <w:rPr>
          <w:b w:val="0"/>
          <w:bCs w:val="0"/>
          <w:color w:val="auto"/>
          <w:sz w:val="24"/>
          <w:szCs w:val="24"/>
          <w:lang w:val="en-US" w:eastAsia="zh-CN"/>
        </w:rPr>
        <w:t>本考试为泉州师范学院高等学历继续教育音乐学专业本科毕业生学士学位授予的专业技能</w:t>
      </w:r>
      <w:r>
        <w:rPr>
          <w:rFonts w:hint="eastAsia"/>
          <w:b w:val="0"/>
          <w:bCs w:val="0"/>
          <w:color w:val="auto"/>
          <w:sz w:val="24"/>
          <w:szCs w:val="24"/>
          <w:lang w:val="en-US" w:eastAsia="zh-CN"/>
        </w:rPr>
        <w:t>考试</w:t>
      </w:r>
      <w:r>
        <w:rPr>
          <w:b w:val="0"/>
          <w:bCs w:val="0"/>
          <w:color w:val="auto"/>
          <w:sz w:val="24"/>
          <w:szCs w:val="24"/>
          <w:lang w:val="en-US" w:eastAsia="zh-CN"/>
        </w:rPr>
        <w:t>课程，考生须按要求完成曲目报送与现场考核，考核合格方可认定本课程成绩有效。</w:t>
      </w:r>
    </w:p>
    <w:p w14:paraId="2B17D97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2" w:firstLineChars="200"/>
        <w:jc w:val="left"/>
        <w:textAlignment w:val="auto"/>
        <w:rPr>
          <w:b w:val="0"/>
          <w:bCs w:val="0"/>
          <w:color w:val="auto"/>
          <w:sz w:val="24"/>
          <w:szCs w:val="24"/>
        </w:rPr>
      </w:pPr>
      <w:r>
        <w:rPr>
          <w:b/>
          <w:bCs/>
          <w:color w:val="auto"/>
          <w:sz w:val="24"/>
          <w:szCs w:val="24"/>
        </w:rPr>
        <w:t>二、曲目准备与报送要求</w:t>
      </w:r>
    </w:p>
    <w:p w14:paraId="08A22FA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b w:val="0"/>
          <w:bCs w:val="0"/>
          <w:color w:val="auto"/>
          <w:sz w:val="24"/>
          <w:szCs w:val="24"/>
        </w:rPr>
      </w:pPr>
      <w:r>
        <w:rPr>
          <w:b w:val="0"/>
          <w:bCs w:val="0"/>
          <w:color w:val="auto"/>
          <w:sz w:val="24"/>
          <w:szCs w:val="24"/>
          <w:lang w:val="en-US" w:eastAsia="zh-CN"/>
        </w:rPr>
        <w:t>考生须提前准备三首完整声乐作品，考试现场演唱两首，采取考生自选1首+评委随机指定1首的考核方式；评委可根据考核实际，随时叫停演唱或指定曲目片段演唱。</w:t>
      </w:r>
    </w:p>
    <w:p w14:paraId="26183AC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b w:val="0"/>
          <w:bCs w:val="0"/>
          <w:color w:val="auto"/>
          <w:sz w:val="24"/>
          <w:szCs w:val="24"/>
        </w:rPr>
      </w:pPr>
      <w:r>
        <w:rPr>
          <w:b w:val="0"/>
          <w:bCs w:val="0"/>
          <w:color w:val="auto"/>
          <w:sz w:val="24"/>
          <w:szCs w:val="24"/>
          <w:lang w:val="en-US" w:eastAsia="zh-CN"/>
        </w:rPr>
        <w:t>考生务必于</w:t>
      </w:r>
      <w:r>
        <w:rPr>
          <w:rFonts w:hint="eastAsia"/>
          <w:b w:val="0"/>
          <w:bCs w:val="0"/>
          <w:color w:val="auto"/>
          <w:sz w:val="24"/>
          <w:szCs w:val="24"/>
          <w:lang w:val="en-US" w:eastAsia="zh-CN"/>
        </w:rPr>
        <w:t>2026</w:t>
      </w:r>
      <w:r>
        <w:rPr>
          <w:b w:val="0"/>
          <w:bCs w:val="0"/>
          <w:color w:val="auto"/>
          <w:sz w:val="24"/>
          <w:szCs w:val="24"/>
          <w:lang w:val="en-US" w:eastAsia="zh-CN"/>
        </w:rPr>
        <w:t>年</w:t>
      </w:r>
      <w:r>
        <w:rPr>
          <w:rFonts w:hint="eastAsia"/>
          <w:b w:val="0"/>
          <w:bCs w:val="0"/>
          <w:color w:val="auto"/>
          <w:sz w:val="24"/>
          <w:szCs w:val="24"/>
          <w:lang w:val="en-US" w:eastAsia="zh-CN"/>
        </w:rPr>
        <w:t>4</w:t>
      </w:r>
      <w:r>
        <w:rPr>
          <w:b w:val="0"/>
          <w:bCs w:val="0"/>
          <w:color w:val="auto"/>
          <w:sz w:val="24"/>
          <w:szCs w:val="24"/>
          <w:lang w:val="en-US" w:eastAsia="zh-CN"/>
        </w:rPr>
        <w:t>月</w:t>
      </w:r>
      <w:r>
        <w:rPr>
          <w:rFonts w:hint="eastAsia"/>
          <w:b w:val="0"/>
          <w:bCs w:val="0"/>
          <w:color w:val="auto"/>
          <w:sz w:val="24"/>
          <w:szCs w:val="24"/>
          <w:lang w:val="en-US" w:eastAsia="zh-CN"/>
        </w:rPr>
        <w:t>26</w:t>
      </w:r>
      <w:r>
        <w:rPr>
          <w:b w:val="0"/>
          <w:bCs w:val="0"/>
          <w:color w:val="auto"/>
          <w:sz w:val="24"/>
          <w:szCs w:val="24"/>
          <w:lang w:val="en-US" w:eastAsia="zh-CN"/>
        </w:rPr>
        <w:t>日24:00前，将三首声乐作品完整曲目信息（含曲目名称、作曲/作词者、唱法类别）发送至指定邮箱：2889801709@qq.com。未按要求报送、逾期报送或报送信息无效的，一律按弃考处理，取消本次《声乐》课程学位考试资格。</w:t>
      </w:r>
    </w:p>
    <w:p w14:paraId="5CA509B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2" w:firstLineChars="200"/>
        <w:jc w:val="left"/>
        <w:textAlignment w:val="auto"/>
        <w:rPr>
          <w:b/>
          <w:bCs/>
          <w:color w:val="auto"/>
          <w:sz w:val="24"/>
          <w:szCs w:val="24"/>
        </w:rPr>
      </w:pPr>
      <w:r>
        <w:rPr>
          <w:b/>
          <w:bCs/>
          <w:color w:val="auto"/>
          <w:sz w:val="24"/>
          <w:szCs w:val="24"/>
        </w:rPr>
        <w:t>三、唱法分类及曲目规范</w:t>
      </w:r>
    </w:p>
    <w:p w14:paraId="2D2CD61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b w:val="0"/>
          <w:bCs w:val="0"/>
          <w:color w:val="auto"/>
          <w:sz w:val="24"/>
          <w:szCs w:val="24"/>
        </w:rPr>
      </w:pPr>
      <w:r>
        <w:rPr>
          <w:b w:val="0"/>
          <w:bCs w:val="0"/>
          <w:color w:val="auto"/>
          <w:sz w:val="24"/>
          <w:szCs w:val="24"/>
          <w:lang w:val="en-US" w:eastAsia="zh-CN"/>
        </w:rPr>
        <w:t>考生可自主选择美声</w:t>
      </w:r>
      <w:r>
        <w:rPr>
          <w:rFonts w:hint="eastAsia"/>
          <w:b w:val="0"/>
          <w:bCs w:val="0"/>
          <w:color w:val="auto"/>
          <w:sz w:val="24"/>
          <w:szCs w:val="24"/>
          <w:lang w:val="en-US" w:eastAsia="zh-CN"/>
        </w:rPr>
        <w:t>演唱</w:t>
      </w:r>
      <w:r>
        <w:rPr>
          <w:b w:val="0"/>
          <w:bCs w:val="0"/>
          <w:color w:val="auto"/>
          <w:sz w:val="24"/>
          <w:szCs w:val="24"/>
          <w:lang w:val="en-US" w:eastAsia="zh-CN"/>
        </w:rPr>
        <w:t>或民族</w:t>
      </w:r>
      <w:r>
        <w:rPr>
          <w:rFonts w:hint="eastAsia"/>
          <w:b w:val="0"/>
          <w:bCs w:val="0"/>
          <w:color w:val="auto"/>
          <w:sz w:val="24"/>
          <w:szCs w:val="24"/>
          <w:lang w:val="en-US" w:eastAsia="zh-CN"/>
        </w:rPr>
        <w:t>演唱</w:t>
      </w:r>
      <w:r>
        <w:rPr>
          <w:b w:val="0"/>
          <w:bCs w:val="0"/>
          <w:color w:val="auto"/>
          <w:sz w:val="24"/>
          <w:szCs w:val="24"/>
          <w:lang w:val="en-US" w:eastAsia="zh-CN"/>
        </w:rPr>
        <w:t>，选定后不得更改，两类唱法对应的三首曲目须严格遵循分类要求，不得缺项、不得替换体裁：</w:t>
      </w:r>
    </w:p>
    <w:p w14:paraId="5DA8917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2" w:firstLineChars="200"/>
        <w:jc w:val="left"/>
        <w:textAlignment w:val="auto"/>
        <w:rPr>
          <w:b/>
          <w:bCs/>
          <w:color w:val="auto"/>
          <w:sz w:val="24"/>
          <w:szCs w:val="24"/>
        </w:rPr>
      </w:pPr>
      <w:r>
        <w:rPr>
          <w:b/>
          <w:bCs/>
          <w:color w:val="auto"/>
          <w:sz w:val="24"/>
          <w:szCs w:val="24"/>
        </w:rPr>
        <w:t>（一）美声</w:t>
      </w:r>
      <w:r>
        <w:rPr>
          <w:rFonts w:hint="eastAsia"/>
          <w:b/>
          <w:bCs/>
          <w:color w:val="auto"/>
          <w:sz w:val="24"/>
          <w:szCs w:val="24"/>
          <w:lang w:val="en-US" w:eastAsia="zh-CN"/>
        </w:rPr>
        <w:t>演唱</w:t>
      </w:r>
      <w:r>
        <w:rPr>
          <w:b/>
          <w:bCs/>
          <w:color w:val="auto"/>
          <w:sz w:val="24"/>
          <w:szCs w:val="24"/>
        </w:rPr>
        <w:t>曲目要求</w:t>
      </w:r>
    </w:p>
    <w:p w14:paraId="3573538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b w:val="0"/>
          <w:bCs w:val="0"/>
          <w:color w:val="auto"/>
          <w:sz w:val="24"/>
          <w:szCs w:val="24"/>
        </w:rPr>
      </w:pPr>
      <w:r>
        <w:rPr>
          <w:rFonts w:hint="eastAsia"/>
          <w:b w:val="0"/>
          <w:bCs w:val="0"/>
          <w:color w:val="auto"/>
          <w:sz w:val="24"/>
          <w:szCs w:val="24"/>
          <w:lang w:val="en-US" w:eastAsia="zh-CN"/>
        </w:rPr>
        <w:t>1.</w:t>
      </w:r>
      <w:r>
        <w:rPr>
          <w:b w:val="0"/>
          <w:bCs w:val="0"/>
          <w:color w:val="auto"/>
          <w:sz w:val="24"/>
          <w:szCs w:val="24"/>
          <w:lang w:val="en-US" w:eastAsia="zh-CN"/>
        </w:rPr>
        <w:t>中国声乐作品：选取经典原创声乐作品，展现演唱功底与艺术素养</w:t>
      </w:r>
      <w:r>
        <w:rPr>
          <w:rFonts w:hint="eastAsia"/>
          <w:b w:val="0"/>
          <w:bCs w:val="0"/>
          <w:color w:val="auto"/>
          <w:sz w:val="24"/>
          <w:szCs w:val="24"/>
          <w:lang w:val="en-US" w:eastAsia="zh-CN"/>
        </w:rPr>
        <w:t>；</w:t>
      </w:r>
    </w:p>
    <w:p w14:paraId="6883CC3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b w:val="0"/>
          <w:bCs w:val="0"/>
          <w:color w:val="auto"/>
          <w:sz w:val="24"/>
          <w:szCs w:val="24"/>
        </w:rPr>
      </w:pPr>
      <w:r>
        <w:rPr>
          <w:rFonts w:hint="eastAsia"/>
          <w:b w:val="0"/>
          <w:bCs w:val="0"/>
          <w:color w:val="auto"/>
          <w:sz w:val="24"/>
          <w:szCs w:val="24"/>
          <w:lang w:val="en-US" w:eastAsia="zh-CN"/>
        </w:rPr>
        <w:t>2.</w:t>
      </w:r>
      <w:r>
        <w:rPr>
          <w:b w:val="0"/>
          <w:bCs w:val="0"/>
          <w:color w:val="auto"/>
          <w:sz w:val="24"/>
          <w:szCs w:val="24"/>
          <w:lang w:val="en-US" w:eastAsia="zh-CN"/>
        </w:rPr>
        <w:t>外国艺术歌曲：采用作品原文演唱，贴合原作风格完整演绎；</w:t>
      </w:r>
    </w:p>
    <w:p w14:paraId="0C21875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b w:val="0"/>
          <w:bCs w:val="0"/>
          <w:color w:val="auto"/>
          <w:sz w:val="24"/>
          <w:szCs w:val="24"/>
        </w:rPr>
      </w:pPr>
      <w:r>
        <w:rPr>
          <w:rFonts w:hint="eastAsia"/>
          <w:b w:val="0"/>
          <w:bCs w:val="0"/>
          <w:color w:val="auto"/>
          <w:sz w:val="24"/>
          <w:szCs w:val="24"/>
          <w:lang w:val="en-US" w:eastAsia="zh-CN"/>
        </w:rPr>
        <w:t>3.</w:t>
      </w:r>
      <w:r>
        <w:rPr>
          <w:b w:val="0"/>
          <w:bCs w:val="0"/>
          <w:color w:val="auto"/>
          <w:sz w:val="24"/>
          <w:szCs w:val="24"/>
          <w:lang w:val="en-US" w:eastAsia="zh-CN"/>
        </w:rPr>
        <w:t>外国歌剧咏叹调：采用作品原文演唱，必须使用原调，严禁降调、移调改编</w:t>
      </w:r>
      <w:r>
        <w:rPr>
          <w:rFonts w:hint="eastAsia"/>
          <w:b w:val="0"/>
          <w:bCs w:val="0"/>
          <w:color w:val="auto"/>
          <w:sz w:val="24"/>
          <w:szCs w:val="24"/>
          <w:lang w:val="en-US" w:eastAsia="zh-CN"/>
        </w:rPr>
        <w:t>。</w:t>
      </w:r>
    </w:p>
    <w:p w14:paraId="1244A40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2" w:firstLineChars="200"/>
        <w:jc w:val="left"/>
        <w:textAlignment w:val="auto"/>
        <w:rPr>
          <w:b/>
          <w:bCs/>
          <w:color w:val="auto"/>
          <w:sz w:val="24"/>
          <w:szCs w:val="24"/>
        </w:rPr>
      </w:pPr>
      <w:r>
        <w:rPr>
          <w:b/>
          <w:bCs/>
          <w:color w:val="auto"/>
          <w:sz w:val="24"/>
          <w:szCs w:val="24"/>
        </w:rPr>
        <w:t>（二）民族</w:t>
      </w:r>
      <w:r>
        <w:rPr>
          <w:rFonts w:hint="eastAsia"/>
          <w:b/>
          <w:bCs/>
          <w:color w:val="auto"/>
          <w:sz w:val="24"/>
          <w:szCs w:val="24"/>
          <w:lang w:val="en-US" w:eastAsia="zh-CN"/>
        </w:rPr>
        <w:t>演唱</w:t>
      </w:r>
      <w:r>
        <w:rPr>
          <w:b/>
          <w:bCs/>
          <w:color w:val="auto"/>
          <w:sz w:val="24"/>
          <w:szCs w:val="24"/>
        </w:rPr>
        <w:t>曲目要求</w:t>
      </w:r>
    </w:p>
    <w:p w14:paraId="23F8FC5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b w:val="0"/>
          <w:bCs w:val="0"/>
          <w:color w:val="auto"/>
          <w:sz w:val="24"/>
          <w:szCs w:val="24"/>
        </w:rPr>
      </w:pPr>
      <w:r>
        <w:rPr>
          <w:rFonts w:hint="eastAsia"/>
          <w:b w:val="0"/>
          <w:bCs w:val="0"/>
          <w:color w:val="auto"/>
          <w:sz w:val="24"/>
          <w:szCs w:val="24"/>
          <w:lang w:val="en-US" w:eastAsia="zh-CN"/>
        </w:rPr>
        <w:t>1.</w:t>
      </w:r>
      <w:r>
        <w:rPr>
          <w:b w:val="0"/>
          <w:bCs w:val="0"/>
          <w:color w:val="auto"/>
          <w:sz w:val="24"/>
          <w:szCs w:val="24"/>
          <w:lang w:val="en-US" w:eastAsia="zh-CN"/>
        </w:rPr>
        <w:t>中国古诗词歌曲：选取经典古诗词谱曲作品，彰显传统文化韵味；</w:t>
      </w:r>
    </w:p>
    <w:p w14:paraId="6275AA7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b w:val="0"/>
          <w:bCs w:val="0"/>
          <w:color w:val="auto"/>
          <w:sz w:val="24"/>
          <w:szCs w:val="24"/>
        </w:rPr>
      </w:pPr>
      <w:r>
        <w:rPr>
          <w:rFonts w:hint="eastAsia"/>
          <w:b w:val="0"/>
          <w:bCs w:val="0"/>
          <w:color w:val="auto"/>
          <w:sz w:val="24"/>
          <w:szCs w:val="24"/>
          <w:lang w:val="en-US" w:eastAsia="zh-CN"/>
        </w:rPr>
        <w:t>2.</w:t>
      </w:r>
      <w:r>
        <w:rPr>
          <w:b w:val="0"/>
          <w:bCs w:val="0"/>
          <w:color w:val="auto"/>
          <w:sz w:val="24"/>
          <w:szCs w:val="24"/>
          <w:lang w:val="en-US" w:eastAsia="zh-CN"/>
        </w:rPr>
        <w:t>中国歌剧选曲：必须使用原调演唱，还原歌剧原作艺术风格；</w:t>
      </w:r>
    </w:p>
    <w:p w14:paraId="6A920B8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b w:val="0"/>
          <w:bCs w:val="0"/>
          <w:color w:val="auto"/>
          <w:sz w:val="24"/>
          <w:szCs w:val="24"/>
        </w:rPr>
      </w:pPr>
      <w:r>
        <w:rPr>
          <w:rFonts w:hint="eastAsia"/>
          <w:b w:val="0"/>
          <w:bCs w:val="0"/>
          <w:color w:val="auto"/>
          <w:sz w:val="24"/>
          <w:szCs w:val="24"/>
          <w:lang w:val="en-US" w:eastAsia="zh-CN"/>
        </w:rPr>
        <w:t>3.</w:t>
      </w:r>
      <w:r>
        <w:rPr>
          <w:b w:val="0"/>
          <w:bCs w:val="0"/>
          <w:color w:val="auto"/>
          <w:sz w:val="24"/>
          <w:szCs w:val="24"/>
          <w:lang w:val="en-US" w:eastAsia="zh-CN"/>
        </w:rPr>
        <w:t>中国传统民歌：选取经典原生态或改编民歌，体现民族声乐特色。</w:t>
      </w:r>
    </w:p>
    <w:p w14:paraId="41E3639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2" w:firstLineChars="200"/>
        <w:jc w:val="left"/>
        <w:textAlignment w:val="auto"/>
        <w:rPr>
          <w:b/>
          <w:bCs/>
          <w:color w:val="auto"/>
          <w:sz w:val="24"/>
          <w:szCs w:val="24"/>
        </w:rPr>
      </w:pPr>
      <w:r>
        <w:rPr>
          <w:b/>
          <w:bCs/>
          <w:color w:val="auto"/>
          <w:sz w:val="24"/>
          <w:szCs w:val="24"/>
        </w:rPr>
        <w:t>四、演唱标准与伴奏要求</w:t>
      </w:r>
    </w:p>
    <w:p w14:paraId="6E28652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2" w:firstLineChars="200"/>
        <w:jc w:val="left"/>
        <w:textAlignment w:val="auto"/>
        <w:rPr>
          <w:b/>
          <w:bCs/>
          <w:color w:val="auto"/>
          <w:sz w:val="24"/>
          <w:szCs w:val="24"/>
        </w:rPr>
      </w:pPr>
      <w:r>
        <w:rPr>
          <w:b/>
          <w:bCs/>
          <w:color w:val="auto"/>
          <w:sz w:val="24"/>
          <w:szCs w:val="24"/>
        </w:rPr>
        <w:t>（一）演唱考核标准</w:t>
      </w:r>
    </w:p>
    <w:p w14:paraId="3F6FA36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b w:val="0"/>
          <w:bCs w:val="0"/>
          <w:color w:val="auto"/>
          <w:sz w:val="24"/>
          <w:szCs w:val="24"/>
        </w:rPr>
      </w:pPr>
      <w:r>
        <w:rPr>
          <w:b w:val="0"/>
          <w:bCs w:val="0"/>
          <w:color w:val="auto"/>
          <w:sz w:val="24"/>
          <w:szCs w:val="24"/>
          <w:lang w:val="en-US" w:eastAsia="zh-CN"/>
        </w:rPr>
        <w:t>考生需完整演绎所选曲目，做到音准精准、节奏规范、演唱连贯流畅、情感表达自然，具备扎实的声乐演唱功底与基本的艺术表现力，无明显破音、跑调、忘词、断句失误等问题。</w:t>
      </w:r>
    </w:p>
    <w:p w14:paraId="44918B4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2" w:firstLineChars="200"/>
        <w:jc w:val="left"/>
        <w:textAlignment w:val="auto"/>
        <w:rPr>
          <w:b/>
          <w:bCs/>
          <w:color w:val="auto"/>
          <w:sz w:val="24"/>
          <w:szCs w:val="24"/>
        </w:rPr>
      </w:pPr>
      <w:r>
        <w:rPr>
          <w:b/>
          <w:bCs/>
          <w:color w:val="auto"/>
          <w:sz w:val="24"/>
          <w:szCs w:val="24"/>
        </w:rPr>
        <w:t>（二）伴奏形式要求</w:t>
      </w:r>
    </w:p>
    <w:p w14:paraId="20F0980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b w:val="0"/>
          <w:bCs w:val="0"/>
          <w:color w:val="auto"/>
          <w:sz w:val="24"/>
          <w:szCs w:val="24"/>
        </w:rPr>
      </w:pPr>
      <w:r>
        <w:rPr>
          <w:b w:val="0"/>
          <w:bCs w:val="0"/>
          <w:color w:val="auto"/>
          <w:sz w:val="24"/>
          <w:szCs w:val="24"/>
          <w:lang w:val="en-US" w:eastAsia="zh-CN"/>
        </w:rPr>
        <w:t>考试伴奏形式可二选一：采用现场钢琴伴奏，或使用音频伴奏；考生需自行保障伴奏质量，提前做好调试、播放准备，确保无杂音、无卡顿。</w:t>
      </w:r>
    </w:p>
    <w:p w14:paraId="6DA1789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2" w:firstLineChars="200"/>
        <w:jc w:val="left"/>
        <w:textAlignment w:val="auto"/>
        <w:rPr>
          <w:b/>
          <w:bCs/>
          <w:color w:val="auto"/>
          <w:sz w:val="24"/>
          <w:szCs w:val="24"/>
        </w:rPr>
      </w:pPr>
      <w:r>
        <w:rPr>
          <w:b/>
          <w:bCs/>
          <w:color w:val="auto"/>
          <w:sz w:val="24"/>
          <w:szCs w:val="24"/>
        </w:rPr>
        <w:t>五、考试纪律</w:t>
      </w:r>
    </w:p>
    <w:p w14:paraId="79ACC31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b w:val="0"/>
          <w:bCs w:val="0"/>
          <w:color w:val="auto"/>
          <w:sz w:val="24"/>
          <w:szCs w:val="24"/>
        </w:rPr>
      </w:pPr>
      <w:r>
        <w:rPr>
          <w:b w:val="0"/>
          <w:bCs w:val="0"/>
          <w:color w:val="auto"/>
          <w:sz w:val="24"/>
          <w:szCs w:val="24"/>
          <w:lang w:val="en-US" w:eastAsia="zh-CN"/>
        </w:rPr>
        <w:t>考生须严格遵守考场纪律，服从评委与工作人员安排，违规违纪者按学位考试管理规定严肃处理，取消考试成绩及学位申请资格。</w:t>
      </w:r>
    </w:p>
    <w:p w14:paraId="7B86ACF9">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Helvetica">
    <w:altName w:val="Arial"/>
    <w:panose1 w:val="020B0604020202020204"/>
    <w:charset w:val="00"/>
    <w:family w:val="swiss"/>
    <w:pitch w:val="default"/>
    <w:sig w:usb0="00000000" w:usb1="00000000"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5B0E6E"/>
    <w:rsid w:val="195B0E6E"/>
    <w:rsid w:val="3ECC35F8"/>
    <w:rsid w:val="470F09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unhideWhenUsed/>
    <w:qFormat/>
    <w:uiPriority w:val="0"/>
    <w:pPr>
      <w:spacing w:before="100" w:beforeAutospacing="1" w:after="100" w:afterAutospacing="1"/>
      <w:jc w:val="left"/>
      <w:outlineLvl w:val="1"/>
    </w:pPr>
    <w:rPr>
      <w:rFonts w:hint="eastAsia" w:ascii="宋体" w:hAnsi="宋体" w:eastAsia="宋体" w:cs="宋体"/>
      <w:b/>
      <w:bCs/>
      <w:kern w:val="0"/>
      <w:sz w:val="36"/>
      <w:szCs w:val="36"/>
      <w:lang w:val="en-US" w:eastAsia="zh-CN" w:bidi="ar"/>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915</Words>
  <Characters>951</Characters>
  <Lines>0</Lines>
  <Paragraphs>0</Paragraphs>
  <TotalTime>0</TotalTime>
  <ScaleCrop>false</ScaleCrop>
  <LinksUpToDate>false</LinksUpToDate>
  <CharactersWithSpaces>951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2026-03-27T08:00:00Z</dcterms:created>
  <dc:creator>吴纾恬</dc:creator>
  <cp:lastModifiedBy>吴纾恬</cp:lastModifiedBy>
  <dcterms:modified xsi:type="dcterms:W3CDTF">2026-03-27T08:02:10Z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EA5870E7BCA54080B7803FCCE2488B16_11</vt:lpwstr>
  </property>
  <property fmtid="{D5CDD505-2E9C-101B-9397-08002B2CF9AE}" pid="4" name="KSOTemplateDocerSaveRecord">
    <vt:lpwstr>eyJoZGlkIjoiNmFkMTM5N2I5YWVmYmQzYmI0NzFhODMxMGU1NTMzNTciLCJ1c2VySWQiOiI0MjAyNTcwODEifQ==</vt:lpwstr>
  </property>
</Properties>
</file>