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ind w:firstLine="0" w:firstLineChars="0"/>
        <w:jc w:val="center"/>
        <w:rPr>
          <w:rFonts w:ascii="微软雅黑" w:hAnsi="微软雅黑" w:cs="微软雅黑"/>
          <w:color w:val="555555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</w:rPr>
        <w:t>泉州师范学院公务用车审批单</w:t>
      </w:r>
    </w:p>
    <w:p>
      <w:pPr>
        <w:widowControl/>
        <w:shd w:val="clear" w:color="auto" w:fill="FFFFFF"/>
        <w:spacing w:line="420" w:lineRule="atLeast"/>
        <w:ind w:firstLine="560"/>
        <w:jc w:val="right"/>
        <w:rPr>
          <w:rFonts w:ascii="微软雅黑" w:hAnsi="微软雅黑" w:cs="微软雅黑"/>
          <w:color w:val="555555"/>
          <w:kern w:val="0"/>
          <w:sz w:val="36"/>
          <w:szCs w:val="36"/>
        </w:rPr>
      </w:pPr>
      <w:r>
        <w:rPr>
          <w:rFonts w:hint="eastAsia" w:ascii="仿宋_GB2312" w:hAnsi="微软雅黑" w:eastAsia="仿宋_GB2312" w:cs="仿宋_GB2312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日期：</w:t>
      </w:r>
      <w:r>
        <w:rPr>
          <w:rFonts w:ascii="微软雅黑" w:hAnsi="微软雅黑" w:cs="微软雅黑"/>
          <w:kern w:val="0"/>
          <w:sz w:val="28"/>
          <w:szCs w:val="28"/>
        </w:rPr>
        <w:t> </w:t>
      </w:r>
      <w:r>
        <w:rPr>
          <w:rFonts w:hint="eastAsia" w:ascii="微软雅黑" w:hAnsi="微软雅黑" w:cs="微软雅黑"/>
          <w:kern w:val="0"/>
          <w:sz w:val="28"/>
          <w:szCs w:val="28"/>
          <w:lang w:val="en-US" w:eastAsia="zh-CN"/>
        </w:rPr>
        <w:t xml:space="preserve"> </w:t>
      </w:r>
      <w:r>
        <w:rPr>
          <w:rFonts w:ascii="微软雅黑" w:hAnsi="微软雅黑" w:cs="微软雅黑"/>
          <w:kern w:val="0"/>
          <w:sz w:val="28"/>
          <w:szCs w:val="28"/>
        </w:rPr>
        <w:t>   </w:t>
      </w:r>
      <w:r>
        <w:rPr>
          <w:rFonts w:hint="eastAsia" w:ascii="微软雅黑" w:hAnsi="微软雅黑" w:cs="微软雅黑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年</w:t>
      </w:r>
      <w:r>
        <w:rPr>
          <w:rFonts w:ascii="微软雅黑" w:hAnsi="微软雅黑" w:cs="微软雅黑"/>
          <w:kern w:val="0"/>
          <w:sz w:val="28"/>
          <w:szCs w:val="28"/>
        </w:rPr>
        <w:t>    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月</w:t>
      </w:r>
      <w:r>
        <w:rPr>
          <w:rFonts w:ascii="微软雅黑" w:hAnsi="微软雅黑" w:cs="微软雅黑"/>
          <w:kern w:val="0"/>
          <w:sz w:val="28"/>
          <w:szCs w:val="28"/>
        </w:rPr>
        <w:t>    </w:t>
      </w:r>
      <w:r>
        <w:rPr>
          <w:rFonts w:hint="eastAsia" w:ascii="仿宋_GB2312" w:hAnsi="微软雅黑" w:eastAsia="仿宋_GB2312" w:cs="仿宋_GB2312"/>
          <w:kern w:val="0"/>
          <w:sz w:val="28"/>
          <w:szCs w:val="28"/>
        </w:rPr>
        <w:t>日</w:t>
      </w:r>
    </w:p>
    <w:tbl>
      <w:tblPr>
        <w:tblStyle w:val="2"/>
        <w:tblW w:w="93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268"/>
        <w:gridCol w:w="2685"/>
        <w:gridCol w:w="155"/>
        <w:gridCol w:w="1480"/>
        <w:gridCol w:w="646"/>
        <w:gridCol w:w="237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71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请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单</w:t>
            </w:r>
          </w:p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填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写</w:t>
            </w: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申请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268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  <w:tc>
          <w:tcPr>
            <w:tcW w:w="163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联系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人</w:t>
            </w:r>
          </w:p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（手机）</w:t>
            </w:r>
          </w:p>
        </w:tc>
        <w:tc>
          <w:tcPr>
            <w:tcW w:w="302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用车事由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乘车人员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8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行车路线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480" w:lineRule="auto"/>
              <w:ind w:firstLine="0" w:firstLineChars="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idowControl/>
              <w:spacing w:line="480" w:lineRule="auto"/>
              <w:ind w:firstLine="0" w:firstLineChars="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idowControl/>
              <w:spacing w:line="480" w:lineRule="auto"/>
              <w:ind w:firstLine="0" w:firstLineChars="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widowControl/>
              <w:spacing w:line="400" w:lineRule="exact"/>
              <w:ind w:firstLine="0" w:firstLineChars="0"/>
              <w:jc w:val="left"/>
              <w:rPr>
                <w:rFonts w:hint="default" w:ascii="仿宋_GB2312" w:eastAsia="仿宋_GB2312"/>
                <w:kern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用车类型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720" w:firstLineChars="300"/>
              <w:jc w:val="left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□轿车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□商务车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□中巴车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用车时间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720" w:firstLineChars="3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时至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日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时止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712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用车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负责人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派车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类型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特殊公务用车（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一般公务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用车（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业务用车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派车信息</w:t>
            </w:r>
          </w:p>
        </w:tc>
        <w:tc>
          <w:tcPr>
            <w:tcW w:w="7340" w:type="dxa"/>
            <w:gridSpan w:val="5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none"/>
                <w:lang w:eastAsia="zh-CN"/>
              </w:rPr>
              <w:t>车牌号：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驾驶员：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val="en-US" w:eastAsia="zh-CN"/>
              </w:rPr>
              <w:t>手机：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离校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数</w:t>
            </w:r>
          </w:p>
        </w:tc>
        <w:tc>
          <w:tcPr>
            <w:tcW w:w="284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到校里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eastAsia="zh-CN"/>
              </w:rPr>
              <w:t>程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</w:rPr>
              <w:t>数</w:t>
            </w:r>
          </w:p>
        </w:tc>
        <w:tc>
          <w:tcPr>
            <w:tcW w:w="2374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980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rFonts w:ascii="仿宋_GB2312" w:hAnsi="宋体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行驶公里数</w:t>
            </w:r>
          </w:p>
        </w:tc>
        <w:tc>
          <w:tcPr>
            <w:tcW w:w="2840" w:type="dxa"/>
            <w:gridSpan w:val="2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eastAsia="zh-CN"/>
              </w:rPr>
              <w:t>用车单位确认</w:t>
            </w:r>
          </w:p>
        </w:tc>
        <w:tc>
          <w:tcPr>
            <w:tcW w:w="2374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ind w:firstLine="0" w:firstLineChars="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spacing w:line="400" w:lineRule="exact"/>
        <w:ind w:left="0" w:leftChars="0" w:firstLine="0" w:firstLineChars="0"/>
        <w:jc w:val="left"/>
        <w:rPr>
          <w:rFonts w:hint="eastAsia" w:ascii="仿宋_GB2312" w:hAnsi="微软雅黑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微软雅黑" w:eastAsia="仿宋_GB2312" w:cs="仿宋_GB2312"/>
          <w:kern w:val="0"/>
          <w:sz w:val="24"/>
          <w:szCs w:val="24"/>
          <w:lang w:eastAsia="zh-CN"/>
        </w:rPr>
        <w:t>备注</w:t>
      </w:r>
      <w:r>
        <w:rPr>
          <w:rFonts w:hint="eastAsia" w:ascii="仿宋_GB2312" w:hAnsi="微软雅黑" w:eastAsia="仿宋_GB2312" w:cs="仿宋_GB2312"/>
          <w:kern w:val="0"/>
          <w:sz w:val="24"/>
          <w:szCs w:val="24"/>
        </w:rPr>
        <w:t>：</w:t>
      </w:r>
      <w:r>
        <w:rPr>
          <w:rFonts w:hint="eastAsia" w:ascii="仿宋_GB2312" w:hAnsi="微软雅黑" w:eastAsia="仿宋_GB2312" w:cs="仿宋_GB2312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shd w:val="clear" w:color="auto" w:fill="FFFFFF"/>
        <w:spacing w:line="400" w:lineRule="exact"/>
        <w:ind w:left="0" w:leftChars="0" w:firstLine="0" w:firstLineChars="0"/>
        <w:jc w:val="left"/>
        <w:rPr>
          <w:rFonts w:hint="eastAsia" w:ascii="仿宋_GB2312" w:hAnsi="微软雅黑" w:eastAsia="仿宋_GB2312" w:cs="仿宋_GB2312"/>
          <w:kern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kern w:val="0"/>
          <w:sz w:val="24"/>
          <w:szCs w:val="24"/>
        </w:rPr>
        <w:t>1.本表由申请人填写，报二级单位负责人审核后，由公务车辆管理工作人员统筹调配车辆。</w:t>
      </w:r>
    </w:p>
    <w:p>
      <w:pPr>
        <w:widowControl/>
        <w:shd w:val="clear" w:color="auto" w:fill="FFFFFF"/>
        <w:spacing w:line="400" w:lineRule="exact"/>
        <w:ind w:left="0" w:leftChars="0" w:firstLine="0" w:firstLineChars="0"/>
        <w:jc w:val="left"/>
        <w:rPr>
          <w:rFonts w:hint="eastAsia" w:ascii="仿宋_GB2312" w:hAnsi="微软雅黑" w:eastAsia="仿宋_GB2312" w:cs="仿宋_GB2312"/>
          <w:kern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kern w:val="0"/>
          <w:sz w:val="24"/>
          <w:szCs w:val="24"/>
        </w:rPr>
        <w:t>2.车辆使用完成后将此表交由公务车辆管理部门存档备案。</w:t>
      </w:r>
    </w:p>
    <w:sectPr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982C49"/>
    <w:rsid w:val="0E9D001E"/>
    <w:rsid w:val="1A982C49"/>
    <w:rsid w:val="1E203BE9"/>
    <w:rsid w:val="1E281632"/>
    <w:rsid w:val="22B13DE1"/>
    <w:rsid w:val="2A555ED7"/>
    <w:rsid w:val="411F47D1"/>
    <w:rsid w:val="47A40467"/>
    <w:rsid w:val="4C227E14"/>
    <w:rsid w:val="5A45122E"/>
    <w:rsid w:val="5FB95606"/>
    <w:rsid w:val="68565DA4"/>
    <w:rsid w:val="68701121"/>
    <w:rsid w:val="6C4C3A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