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4F91">
      <w:pPr>
        <w:spacing w:line="266" w:lineRule="auto"/>
        <w:rPr>
          <w:rFonts w:ascii="Arial"/>
          <w:sz w:val="21"/>
        </w:rPr>
      </w:pPr>
    </w:p>
    <w:p w14:paraId="0B267015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2471DAFC">
      <w:pPr>
        <w:spacing w:line="270" w:lineRule="auto"/>
        <w:rPr>
          <w:rFonts w:ascii="Arial"/>
          <w:sz w:val="21"/>
        </w:rPr>
      </w:pPr>
    </w:p>
    <w:p w14:paraId="1C2EF286">
      <w:pPr>
        <w:spacing w:line="271" w:lineRule="auto"/>
        <w:rPr>
          <w:rFonts w:ascii="Arial"/>
          <w:sz w:val="21"/>
        </w:rPr>
      </w:pPr>
    </w:p>
    <w:p w14:paraId="641B9C49">
      <w:pPr>
        <w:spacing w:line="271" w:lineRule="auto"/>
        <w:rPr>
          <w:rFonts w:ascii="Arial"/>
          <w:sz w:val="21"/>
        </w:rPr>
      </w:pPr>
    </w:p>
    <w:p w14:paraId="2E3C7C92">
      <w:pPr>
        <w:spacing w:before="143" w:line="219" w:lineRule="auto"/>
        <w:ind w:left="37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44"/>
          <w:szCs w:val="44"/>
        </w:rPr>
        <w:t>泉州市社会科学规划项目2026年课题指南</w:t>
      </w:r>
      <w:bookmarkEnd w:id="0"/>
    </w:p>
    <w:p w14:paraId="31725CA2">
      <w:pPr>
        <w:spacing w:line="308" w:lineRule="auto"/>
        <w:rPr>
          <w:rFonts w:ascii="Arial"/>
          <w:sz w:val="21"/>
        </w:rPr>
      </w:pPr>
    </w:p>
    <w:p w14:paraId="387CD3AC">
      <w:pPr>
        <w:spacing w:line="309" w:lineRule="auto"/>
        <w:rPr>
          <w:rFonts w:ascii="Arial"/>
          <w:sz w:val="21"/>
        </w:rPr>
      </w:pPr>
    </w:p>
    <w:p w14:paraId="1D3E5E93">
      <w:pPr>
        <w:spacing w:line="309" w:lineRule="auto"/>
        <w:rPr>
          <w:rFonts w:ascii="Arial"/>
          <w:sz w:val="21"/>
        </w:rPr>
      </w:pPr>
    </w:p>
    <w:p w14:paraId="1A39786B">
      <w:pPr>
        <w:pStyle w:val="2"/>
        <w:spacing w:before="101" w:line="301" w:lineRule="auto"/>
        <w:ind w:right="3" w:firstLine="654"/>
      </w:pPr>
      <w:r>
        <w:rPr>
          <w:rFonts w:ascii="宋体" w:hAnsi="宋体" w:eastAsia="宋体" w:cs="宋体"/>
          <w:b/>
          <w:bCs/>
          <w:spacing w:val="6"/>
        </w:rPr>
        <w:t>1.</w:t>
      </w:r>
      <w:r>
        <w:rPr>
          <w:b/>
          <w:bCs/>
          <w:spacing w:val="6"/>
        </w:rPr>
        <w:t>马克思主义中国化时代化研究</w:t>
      </w:r>
      <w:r>
        <w:rPr>
          <w:spacing w:val="6"/>
        </w:rPr>
        <w:t>( 如：习</w:t>
      </w:r>
      <w:r>
        <w:rPr>
          <w:spacing w:val="5"/>
        </w:rPr>
        <w:t>近平新时代中国</w:t>
      </w:r>
      <w:r>
        <w:t xml:space="preserve">  </w:t>
      </w:r>
      <w:r>
        <w:rPr>
          <w:spacing w:val="2"/>
        </w:rPr>
        <w:t>特色社会主义思想体系化研究、学理化阐释、大众化传播，“晋</w:t>
      </w:r>
      <w:r>
        <w:rPr>
          <w:spacing w:val="3"/>
        </w:rPr>
        <w:t xml:space="preserve"> </w:t>
      </w:r>
      <w:r>
        <w:rPr>
          <w:spacing w:val="9"/>
        </w:rPr>
        <w:t>江经验”的理论价值、实践价值、时代价值，习近平总书记对</w:t>
      </w:r>
      <w:r>
        <w:rPr>
          <w:spacing w:val="17"/>
        </w:rPr>
        <w:t xml:space="preserve"> </w:t>
      </w:r>
      <w:r>
        <w:rPr>
          <w:spacing w:val="12"/>
        </w:rPr>
        <w:t>泉州工作的重要讲话重要指示批示精神与泉州的发展实践)</w:t>
      </w:r>
    </w:p>
    <w:p w14:paraId="50220B3A">
      <w:pPr>
        <w:pStyle w:val="2"/>
        <w:spacing w:before="217" w:line="312" w:lineRule="auto"/>
        <w:ind w:firstLine="654"/>
      </w:pPr>
      <w:r>
        <w:rPr>
          <w:rFonts w:ascii="宋体" w:hAnsi="宋体" w:eastAsia="宋体" w:cs="宋体"/>
          <w:b/>
          <w:bCs/>
          <w:spacing w:val="5"/>
        </w:rPr>
        <w:t>2.</w:t>
      </w:r>
      <w:r>
        <w:rPr>
          <w:b/>
          <w:bCs/>
          <w:spacing w:val="5"/>
        </w:rPr>
        <w:t>党的二十届四中全会精神研究阐释</w:t>
      </w:r>
      <w:r>
        <w:rPr>
          <w:spacing w:val="5"/>
        </w:rPr>
        <w:t>(</w:t>
      </w:r>
      <w:r>
        <w:rPr>
          <w:spacing w:val="-38"/>
        </w:rPr>
        <w:t xml:space="preserve"> </w:t>
      </w:r>
      <w:r>
        <w:rPr>
          <w:spacing w:val="5"/>
        </w:rPr>
        <w:t>如</w:t>
      </w:r>
      <w:r>
        <w:rPr>
          <w:spacing w:val="-34"/>
        </w:rPr>
        <w:t xml:space="preserve"> </w:t>
      </w:r>
      <w:r>
        <w:rPr>
          <w:spacing w:val="5"/>
        </w:rPr>
        <w:t>：</w:t>
      </w:r>
      <w:r>
        <w:rPr>
          <w:spacing w:val="-90"/>
        </w:rPr>
        <w:t xml:space="preserve"> </w:t>
      </w:r>
      <w:r>
        <w:rPr>
          <w:spacing w:val="5"/>
        </w:rPr>
        <w:t>“十五五”时</w:t>
      </w:r>
      <w:r>
        <w:t xml:space="preserve"> </w:t>
      </w:r>
      <w:r>
        <w:rPr>
          <w:spacing w:val="13"/>
        </w:rPr>
        <w:t>期高质量发展的新内涵、新要求及其创新实践，激发各类经营</w:t>
      </w:r>
      <w:r>
        <w:rPr>
          <w:spacing w:val="9"/>
        </w:rPr>
        <w:t xml:space="preserve"> </w:t>
      </w:r>
      <w:r>
        <w:rPr>
          <w:spacing w:val="14"/>
        </w:rPr>
        <w:t>主体活力的制度建设与实施路径，以体制机制创新</w:t>
      </w:r>
      <w:r>
        <w:rPr>
          <w:spacing w:val="13"/>
        </w:rPr>
        <w:t>激发全民族</w:t>
      </w:r>
      <w:r>
        <w:t xml:space="preserve"> </w:t>
      </w:r>
      <w:r>
        <w:rPr>
          <w:spacing w:val="12"/>
        </w:rPr>
        <w:t>文化创新创造活力，加强新时代人民代表大会制度理论和地方</w:t>
      </w:r>
      <w:r>
        <w:rPr>
          <w:spacing w:val="5"/>
        </w:rPr>
        <w:t xml:space="preserve"> </w:t>
      </w:r>
      <w:r>
        <w:rPr>
          <w:spacing w:val="13"/>
        </w:rPr>
        <w:t>实践研究，推进民主法治建设)</w:t>
      </w:r>
    </w:p>
    <w:p w14:paraId="7F702198">
      <w:pPr>
        <w:pStyle w:val="2"/>
        <w:spacing w:before="173" w:line="279" w:lineRule="auto"/>
        <w:ind w:right="14" w:firstLine="654"/>
      </w:pPr>
      <w:r>
        <w:rPr>
          <w:rFonts w:ascii="宋体" w:hAnsi="宋体" w:eastAsia="宋体" w:cs="宋体"/>
          <w:b/>
          <w:bCs/>
          <w:spacing w:val="16"/>
        </w:rPr>
        <w:t>3.</w:t>
      </w:r>
      <w:r>
        <w:rPr>
          <w:b/>
          <w:bCs/>
          <w:spacing w:val="16"/>
        </w:rPr>
        <w:t>长征胜利90周年专题研究</w:t>
      </w:r>
      <w:r>
        <w:rPr>
          <w:spacing w:val="16"/>
        </w:rPr>
        <w:t>(如：传承长征精神与推进中</w:t>
      </w:r>
      <w:r>
        <w:rPr>
          <w:spacing w:val="1"/>
        </w:rPr>
        <w:t xml:space="preserve"> </w:t>
      </w:r>
      <w:r>
        <w:rPr>
          <w:spacing w:val="7"/>
        </w:rPr>
        <w:t>国式现代化的泉州实践，长征精神与大中小学思想</w:t>
      </w:r>
      <w:r>
        <w:rPr>
          <w:spacing w:val="6"/>
        </w:rPr>
        <w:t>政治教育，</w:t>
      </w:r>
    </w:p>
    <w:p w14:paraId="2F94A16B">
      <w:pPr>
        <w:pStyle w:val="2"/>
        <w:spacing w:before="183" w:line="219" w:lineRule="auto"/>
      </w:pPr>
      <w:r>
        <w:rPr>
          <w:spacing w:val="14"/>
        </w:rPr>
        <w:t>加强泉州属地红色文化遗存保护利用)</w:t>
      </w:r>
    </w:p>
    <w:p w14:paraId="3A740032">
      <w:pPr>
        <w:pStyle w:val="2"/>
        <w:spacing w:before="185" w:line="309" w:lineRule="auto"/>
        <w:ind w:right="37" w:firstLine="654"/>
      </w:pPr>
      <w:r>
        <w:rPr>
          <w:rFonts w:ascii="宋体" w:hAnsi="宋体" w:eastAsia="宋体" w:cs="宋体"/>
          <w:b/>
          <w:bCs/>
          <w:spacing w:val="8"/>
        </w:rPr>
        <w:t>4.</w:t>
      </w:r>
      <w:r>
        <w:rPr>
          <w:b/>
          <w:bCs/>
          <w:spacing w:val="8"/>
        </w:rPr>
        <w:t>习近平总书记在哲学社会科学工作座谈会上的重要讲话</w:t>
      </w:r>
      <w:r>
        <w:t xml:space="preserve"> </w:t>
      </w:r>
      <w:r>
        <w:rPr>
          <w:b/>
          <w:bCs/>
          <w:spacing w:val="16"/>
        </w:rPr>
        <w:t>发表10周年专题研究</w:t>
      </w:r>
      <w:r>
        <w:rPr>
          <w:spacing w:val="16"/>
        </w:rPr>
        <w:t>(如：建设社科强市，结合泉州实际的哲</w:t>
      </w:r>
      <w:r>
        <w:rPr>
          <w:spacing w:val="10"/>
        </w:rPr>
        <w:t xml:space="preserve"> 学社会科学学科体系、学术体系、话语体系</w:t>
      </w:r>
      <w:r>
        <w:rPr>
          <w:spacing w:val="9"/>
        </w:rPr>
        <w:t>建设和创新，学科</w:t>
      </w:r>
      <w:r>
        <w:t xml:space="preserve"> </w:t>
      </w:r>
      <w:r>
        <w:rPr>
          <w:spacing w:val="10"/>
        </w:rPr>
        <w:t>融合创新，完善科研成果供给转化应用体系，“十五五”时期</w:t>
      </w:r>
      <w:r>
        <w:rPr>
          <w:spacing w:val="4"/>
        </w:rPr>
        <w:t xml:space="preserve"> </w:t>
      </w:r>
      <w:r>
        <w:rPr>
          <w:spacing w:val="18"/>
        </w:rPr>
        <w:t>泉州社科事业发展)</w:t>
      </w:r>
    </w:p>
    <w:p w14:paraId="4673F1FF">
      <w:pPr>
        <w:spacing w:line="309" w:lineRule="auto"/>
        <w:sectPr>
          <w:footerReference r:id="rId5" w:type="default"/>
          <w:pgSz w:w="11900" w:h="16820"/>
          <w:pgMar w:top="1429" w:right="1585" w:bottom="953" w:left="1569" w:header="0" w:footer="723" w:gutter="0"/>
          <w:cols w:space="720" w:num="1"/>
        </w:sectPr>
      </w:pPr>
    </w:p>
    <w:p w14:paraId="060A5BCD">
      <w:pPr>
        <w:spacing w:line="293" w:lineRule="auto"/>
        <w:rPr>
          <w:rFonts w:ascii="Arial"/>
          <w:sz w:val="21"/>
        </w:rPr>
      </w:pPr>
    </w:p>
    <w:p w14:paraId="551CA0A1">
      <w:pPr>
        <w:spacing w:line="294" w:lineRule="auto"/>
        <w:rPr>
          <w:rFonts w:ascii="Arial"/>
          <w:sz w:val="21"/>
        </w:rPr>
      </w:pPr>
    </w:p>
    <w:p w14:paraId="6C90EDE9">
      <w:pPr>
        <w:spacing w:line="294" w:lineRule="auto"/>
        <w:rPr>
          <w:rFonts w:ascii="Arial"/>
          <w:sz w:val="21"/>
        </w:rPr>
      </w:pPr>
    </w:p>
    <w:p w14:paraId="23CDDAD1">
      <w:pPr>
        <w:pStyle w:val="2"/>
        <w:spacing w:before="101" w:line="308" w:lineRule="auto"/>
        <w:ind w:right="197" w:firstLine="644"/>
      </w:pPr>
      <w:r>
        <w:rPr>
          <w:rFonts w:ascii="宋体" w:hAnsi="宋体" w:eastAsia="宋体" w:cs="宋体"/>
          <w:b/>
          <w:bCs/>
          <w:spacing w:val="1"/>
        </w:rPr>
        <w:t>5.</w:t>
      </w:r>
      <w:r>
        <w:rPr>
          <w:b/>
          <w:bCs/>
          <w:spacing w:val="1"/>
        </w:rPr>
        <w:t>传承弘扬、创新发展“晋江经验”研究</w:t>
      </w:r>
      <w:r>
        <w:rPr>
          <w:spacing w:val="1"/>
        </w:rPr>
        <w:t>(</w:t>
      </w:r>
      <w:r>
        <w:rPr>
          <w:spacing w:val="-40"/>
        </w:rPr>
        <w:t xml:space="preserve"> </w:t>
      </w:r>
      <w:r>
        <w:rPr>
          <w:spacing w:val="1"/>
        </w:rPr>
        <w:t>如 ：“</w:t>
      </w:r>
      <w:r>
        <w:t>晋江经 验”地方立法，</w:t>
      </w:r>
      <w:r>
        <w:rPr>
          <w:spacing w:val="55"/>
        </w:rPr>
        <w:t xml:space="preserve"> </w:t>
      </w:r>
      <w:r>
        <w:t xml:space="preserve">“晋江经验”中的闽南文化特质，促进民营经 </w:t>
      </w:r>
      <w:r>
        <w:rPr>
          <w:spacing w:val="8"/>
        </w:rPr>
        <w:t>济高质量发展，推进要素市场化配置综合改</w:t>
      </w:r>
      <w:r>
        <w:rPr>
          <w:spacing w:val="7"/>
        </w:rPr>
        <w:t>革，推进科技创新</w:t>
      </w:r>
      <w:r>
        <w:t xml:space="preserve"> </w:t>
      </w:r>
      <w:r>
        <w:rPr>
          <w:spacing w:val="8"/>
        </w:rPr>
        <w:t>和产业创新深度融合，培育新质生产力，发展市</w:t>
      </w:r>
      <w:r>
        <w:rPr>
          <w:spacing w:val="7"/>
        </w:rPr>
        <w:t>场经济与建设</w:t>
      </w:r>
      <w:r>
        <w:t xml:space="preserve"> </w:t>
      </w:r>
      <w:r>
        <w:rPr>
          <w:spacing w:val="10"/>
        </w:rPr>
        <w:t>新型服务型政府，打造产城人融合的产业社区)</w:t>
      </w:r>
    </w:p>
    <w:p w14:paraId="5063EEED">
      <w:pPr>
        <w:pStyle w:val="2"/>
        <w:spacing w:before="171" w:line="297" w:lineRule="auto"/>
        <w:ind w:firstLine="644"/>
      </w:pPr>
      <w:r>
        <w:rPr>
          <w:rFonts w:ascii="宋体" w:hAnsi="宋体" w:eastAsia="宋体" w:cs="宋体"/>
          <w:b/>
          <w:bCs/>
          <w:spacing w:val="12"/>
        </w:rPr>
        <w:t>6.</w:t>
      </w:r>
      <w:r>
        <w:rPr>
          <w:b/>
          <w:bCs/>
          <w:spacing w:val="12"/>
        </w:rPr>
        <w:t>泉州打造两岸融合发展先行区研究</w:t>
      </w:r>
      <w:r>
        <w:rPr>
          <w:spacing w:val="12"/>
        </w:rPr>
        <w:t>(如：建设两岸融合</w:t>
      </w:r>
      <w:r>
        <w:t xml:space="preserve">  </w:t>
      </w:r>
      <w:r>
        <w:rPr>
          <w:spacing w:val="9"/>
        </w:rPr>
        <w:t>发展“数据港”,深化泉台人文交流，海峡两岸闽南文化溯源，</w:t>
      </w:r>
      <w:r>
        <w:rPr>
          <w:spacing w:val="17"/>
        </w:rPr>
        <w:t xml:space="preserve"> </w:t>
      </w:r>
      <w:r>
        <w:rPr>
          <w:spacing w:val="13"/>
        </w:rPr>
        <w:t>深化两岸谱牒、家书研究)</w:t>
      </w:r>
    </w:p>
    <w:p w14:paraId="13A1445E">
      <w:pPr>
        <w:pStyle w:val="2"/>
        <w:spacing w:before="194" w:line="302" w:lineRule="auto"/>
        <w:ind w:right="201" w:firstLine="644"/>
      </w:pPr>
      <w:r>
        <w:rPr>
          <w:rFonts w:ascii="宋体" w:hAnsi="宋体" w:eastAsia="宋体" w:cs="宋体"/>
          <w:b/>
          <w:bCs/>
          <w:spacing w:val="3"/>
        </w:rPr>
        <w:t>7.</w:t>
      </w:r>
      <w:r>
        <w:rPr>
          <w:b/>
          <w:bCs/>
          <w:spacing w:val="3"/>
        </w:rPr>
        <w:t>泉州持续优化营商环境研究</w:t>
      </w:r>
      <w:r>
        <w:rPr>
          <w:spacing w:val="3"/>
        </w:rPr>
        <w:t>(</w:t>
      </w:r>
      <w:r>
        <w:rPr>
          <w:spacing w:val="-23"/>
        </w:rPr>
        <w:t xml:space="preserve"> </w:t>
      </w:r>
      <w:r>
        <w:rPr>
          <w:spacing w:val="3"/>
        </w:rPr>
        <w:t>如</w:t>
      </w:r>
      <w:r>
        <w:rPr>
          <w:spacing w:val="-58"/>
        </w:rPr>
        <w:t xml:space="preserve"> </w:t>
      </w:r>
      <w:r>
        <w:rPr>
          <w:spacing w:val="3"/>
        </w:rPr>
        <w:t>：提升招商引资和招才</w:t>
      </w:r>
      <w:r>
        <w:t xml:space="preserve"> </w:t>
      </w:r>
      <w:r>
        <w:rPr>
          <w:spacing w:val="7"/>
        </w:rPr>
        <w:t>引智水平，构建现代化基础设施体系，深化工业园区标准化建</w:t>
      </w:r>
      <w:r>
        <w:rPr>
          <w:spacing w:val="1"/>
        </w:rPr>
        <w:t xml:space="preserve"> </w:t>
      </w:r>
      <w:r>
        <w:rPr>
          <w:spacing w:val="8"/>
        </w:rPr>
        <w:t>设，深化数字泉州建设，加快中心城市扩容提级，</w:t>
      </w:r>
      <w:r>
        <w:rPr>
          <w:spacing w:val="7"/>
        </w:rPr>
        <w:t>建设现代化</w:t>
      </w:r>
      <w:r>
        <w:t xml:space="preserve"> </w:t>
      </w:r>
      <w:r>
        <w:rPr>
          <w:spacing w:val="20"/>
        </w:rPr>
        <w:t>人民城市)</w:t>
      </w:r>
    </w:p>
    <w:p w14:paraId="5E3CAFF1">
      <w:pPr>
        <w:pStyle w:val="2"/>
        <w:spacing w:before="199" w:line="292" w:lineRule="auto"/>
        <w:ind w:right="172" w:firstLine="644"/>
      </w:pPr>
      <w:r>
        <w:rPr>
          <w:rFonts w:ascii="宋体" w:hAnsi="宋体" w:eastAsia="宋体" w:cs="宋体"/>
          <w:b/>
          <w:bCs/>
          <w:spacing w:val="13"/>
        </w:rPr>
        <w:t>8.</w:t>
      </w:r>
      <w:r>
        <w:rPr>
          <w:b/>
          <w:bCs/>
          <w:spacing w:val="13"/>
        </w:rPr>
        <w:t>深化统战工作理论与实践研究</w:t>
      </w:r>
      <w:r>
        <w:rPr>
          <w:spacing w:val="13"/>
        </w:rPr>
        <w:t>(如：深化海</w:t>
      </w:r>
      <w:r>
        <w:rPr>
          <w:spacing w:val="12"/>
        </w:rPr>
        <w:t>丝重要门户</w:t>
      </w:r>
      <w:r>
        <w:t xml:space="preserve"> </w:t>
      </w:r>
      <w:r>
        <w:rPr>
          <w:spacing w:val="8"/>
        </w:rPr>
        <w:t>城市建设，高水平对外开放，打好新时代侨牌，推进</w:t>
      </w:r>
      <w:r>
        <w:rPr>
          <w:spacing w:val="7"/>
        </w:rPr>
        <w:t>华侨历史</w:t>
      </w:r>
      <w:r>
        <w:t xml:space="preserve"> </w:t>
      </w:r>
      <w:r>
        <w:rPr>
          <w:spacing w:val="12"/>
        </w:rPr>
        <w:t>遗存传承保护和活化利用，加强宗教事务治</w:t>
      </w:r>
      <w:r>
        <w:rPr>
          <w:spacing w:val="11"/>
        </w:rPr>
        <w:t>理法治化)</w:t>
      </w:r>
    </w:p>
    <w:p w14:paraId="743C5216">
      <w:pPr>
        <w:pStyle w:val="2"/>
        <w:spacing w:before="218" w:line="313" w:lineRule="auto"/>
        <w:ind w:right="19" w:firstLine="644"/>
      </w:pPr>
      <w:r>
        <w:rPr>
          <w:rFonts w:ascii="宋体" w:hAnsi="宋体" w:eastAsia="宋体" w:cs="宋体"/>
          <w:b/>
          <w:bCs/>
          <w:spacing w:val="14"/>
        </w:rPr>
        <w:t>9.</w:t>
      </w:r>
      <w:r>
        <w:rPr>
          <w:b/>
          <w:bCs/>
          <w:spacing w:val="14"/>
        </w:rPr>
        <w:t>泉州进一步构建现代化产业体系研究</w:t>
      </w:r>
      <w:r>
        <w:rPr>
          <w:spacing w:val="14"/>
        </w:rPr>
        <w:t>(如：实施产业创</w:t>
      </w:r>
      <w:r>
        <w:rPr>
          <w:spacing w:val="7"/>
        </w:rPr>
        <w:t xml:space="preserve">  </w:t>
      </w:r>
      <w:r>
        <w:rPr>
          <w:spacing w:val="11"/>
        </w:rPr>
        <w:t>新工程，加快建设新型工业化强市，进一步做强做优九大千亿</w:t>
      </w:r>
      <w:r>
        <w:rPr>
          <w:spacing w:val="14"/>
        </w:rPr>
        <w:t xml:space="preserve"> </w:t>
      </w:r>
      <w:r>
        <w:rPr>
          <w:spacing w:val="3"/>
        </w:rPr>
        <w:t>制造业集群，发展壮大五个新兴产业，适度前瞻布局未来产业，</w:t>
      </w:r>
      <w:r>
        <w:rPr>
          <w:spacing w:val="10"/>
        </w:rPr>
        <w:t xml:space="preserve"> </w:t>
      </w:r>
      <w:r>
        <w:rPr>
          <w:spacing w:val="16"/>
        </w:rPr>
        <w:t>推进“港产城”融合发展，加快建设“海洋强市”,发展壮大</w:t>
      </w:r>
      <w:r>
        <w:rPr>
          <w:spacing w:val="15"/>
        </w:rPr>
        <w:t xml:space="preserve"> </w:t>
      </w:r>
      <w:r>
        <w:rPr>
          <w:spacing w:val="12"/>
        </w:rPr>
        <w:t>泉州特色县域经济，培育发展都市工业，发</w:t>
      </w:r>
      <w:r>
        <w:rPr>
          <w:spacing w:val="11"/>
        </w:rPr>
        <w:t>展“城市矿产”,</w:t>
      </w:r>
      <w:r>
        <w:t xml:space="preserve">  </w:t>
      </w:r>
      <w:r>
        <w:rPr>
          <w:spacing w:val="11"/>
        </w:rPr>
        <w:t>推动服务业扩能提质，推动现代服务业与先进制</w:t>
      </w:r>
      <w:r>
        <w:rPr>
          <w:spacing w:val="10"/>
        </w:rPr>
        <w:t>造业、现代农</w:t>
      </w:r>
      <w:r>
        <w:t xml:space="preserve"> </w:t>
      </w:r>
      <w:r>
        <w:rPr>
          <w:spacing w:val="3"/>
        </w:rPr>
        <w:t>业融合发展，加快建设全国消费新业态新模式新场景试点城市，</w:t>
      </w:r>
    </w:p>
    <w:p w14:paraId="7E7BF457">
      <w:pPr>
        <w:spacing w:line="313" w:lineRule="auto"/>
        <w:sectPr>
          <w:footerReference r:id="rId6" w:type="default"/>
          <w:pgSz w:w="11900" w:h="16820"/>
          <w:pgMar w:top="1429" w:right="1524" w:bottom="976" w:left="1579" w:header="0" w:footer="787" w:gutter="0"/>
          <w:cols w:space="720" w:num="1"/>
        </w:sectPr>
      </w:pPr>
    </w:p>
    <w:p w14:paraId="362952EC">
      <w:pPr>
        <w:spacing w:line="280" w:lineRule="auto"/>
        <w:rPr>
          <w:rFonts w:ascii="Arial"/>
          <w:sz w:val="21"/>
        </w:rPr>
      </w:pPr>
    </w:p>
    <w:p w14:paraId="7B0448D8">
      <w:pPr>
        <w:spacing w:line="281" w:lineRule="auto"/>
        <w:rPr>
          <w:rFonts w:ascii="Arial"/>
          <w:sz w:val="21"/>
        </w:rPr>
      </w:pPr>
    </w:p>
    <w:p w14:paraId="3C57D74F">
      <w:pPr>
        <w:spacing w:line="281" w:lineRule="auto"/>
        <w:rPr>
          <w:rFonts w:ascii="Arial"/>
          <w:sz w:val="21"/>
        </w:rPr>
      </w:pPr>
    </w:p>
    <w:p w14:paraId="4B6889CF">
      <w:pPr>
        <w:pStyle w:val="2"/>
        <w:spacing w:before="101" w:line="222" w:lineRule="auto"/>
      </w:pPr>
      <w:r>
        <w:rPr>
          <w:spacing w:val="15"/>
        </w:rPr>
        <w:t>加快内外贸一体化发展，培育“人工智能+”产业链)</w:t>
      </w:r>
    </w:p>
    <w:p w14:paraId="1C4A0232">
      <w:pPr>
        <w:pStyle w:val="2"/>
        <w:spacing w:before="204" w:line="307" w:lineRule="auto"/>
        <w:ind w:firstLine="654"/>
      </w:pPr>
      <w:r>
        <w:rPr>
          <w:rFonts w:ascii="宋体" w:hAnsi="宋体" w:eastAsia="宋体" w:cs="宋体"/>
          <w:b/>
          <w:bCs/>
          <w:spacing w:val="1"/>
        </w:rPr>
        <w:t>10.</w:t>
      </w:r>
      <w:r>
        <w:rPr>
          <w:b/>
          <w:bCs/>
          <w:spacing w:val="1"/>
        </w:rPr>
        <w:t>泉州加快建设文化强市、教育强市和旅游强市研究</w:t>
      </w:r>
      <w:r>
        <w:rPr>
          <w:spacing w:val="1"/>
        </w:rPr>
        <w:t>(如：</w:t>
      </w:r>
      <w:r>
        <w:t xml:space="preserve"> </w:t>
      </w:r>
      <w:r>
        <w:rPr>
          <w:spacing w:val="9"/>
        </w:rPr>
        <w:t>打造世界遗产保护利用典范城市，宋元泉州东方第一大港的商</w:t>
      </w:r>
      <w:r>
        <w:t xml:space="preserve">  </w:t>
      </w:r>
      <w:r>
        <w:rPr>
          <w:spacing w:val="8"/>
        </w:rPr>
        <w:t>贸运作与文明交流互鉴，推进文旅深度融合发展</w:t>
      </w:r>
      <w:r>
        <w:rPr>
          <w:spacing w:val="7"/>
        </w:rPr>
        <w:t>，提升泉州特</w:t>
      </w:r>
      <w:r>
        <w:t xml:space="preserve">  </w:t>
      </w:r>
      <w:r>
        <w:rPr>
          <w:spacing w:val="9"/>
        </w:rPr>
        <w:t>色优秀文化传播力、影响力，泉州城市品牌营销，健</w:t>
      </w:r>
      <w:r>
        <w:rPr>
          <w:spacing w:val="8"/>
        </w:rPr>
        <w:t>全志愿服</w:t>
      </w:r>
      <w:r>
        <w:t xml:space="preserve">  </w:t>
      </w:r>
      <w:r>
        <w:rPr>
          <w:spacing w:val="26"/>
        </w:rPr>
        <w:t>务体系)</w:t>
      </w:r>
    </w:p>
    <w:p w14:paraId="7219BEA9">
      <w:pPr>
        <w:pStyle w:val="2"/>
        <w:spacing w:before="224" w:line="306" w:lineRule="auto"/>
        <w:ind w:right="105" w:firstLine="654"/>
      </w:pPr>
      <w:r>
        <w:rPr>
          <w:rFonts w:ascii="宋体" w:hAnsi="宋体" w:eastAsia="宋体" w:cs="宋体"/>
          <w:b/>
          <w:bCs/>
          <w:spacing w:val="9"/>
        </w:rPr>
        <w:t>11.</w:t>
      </w:r>
      <w:r>
        <w:rPr>
          <w:b/>
          <w:bCs/>
          <w:spacing w:val="9"/>
        </w:rPr>
        <w:t>泉州提升世界闽南文化交流中心建设水平研究</w:t>
      </w:r>
      <w:r>
        <w:rPr>
          <w:spacing w:val="8"/>
        </w:rPr>
        <w:t>(如：红</w:t>
      </w:r>
      <w:r>
        <w:t xml:space="preserve"> </w:t>
      </w:r>
      <w:r>
        <w:rPr>
          <w:spacing w:val="9"/>
        </w:rPr>
        <w:t>砖建筑文化，复兴书院传统，推进“书香泉州”建设，闽南文</w:t>
      </w:r>
      <w:r>
        <w:t xml:space="preserve"> </w:t>
      </w:r>
      <w:r>
        <w:rPr>
          <w:spacing w:val="9"/>
        </w:rPr>
        <w:t>化的海外传播，打造闽南文化宣传品牌，李贽思想的国际影响</w:t>
      </w:r>
      <w:r>
        <w:rPr>
          <w:spacing w:val="8"/>
        </w:rPr>
        <w:t xml:space="preserve"> </w:t>
      </w:r>
      <w:r>
        <w:rPr>
          <w:spacing w:val="12"/>
        </w:rPr>
        <w:t>力和当代价值，蔡襄文化的传承与创新等)</w:t>
      </w:r>
    </w:p>
    <w:p w14:paraId="527B3D1C">
      <w:pPr>
        <w:pStyle w:val="2"/>
        <w:spacing w:before="184" w:line="305" w:lineRule="auto"/>
        <w:ind w:right="104" w:firstLine="654"/>
        <w:sectPr>
          <w:footerReference r:id="rId7" w:type="default"/>
          <w:pgSz w:w="11900" w:h="16820"/>
          <w:pgMar w:top="1429" w:right="1505" w:bottom="940" w:left="1569" w:header="0" w:footer="771" w:gutter="0"/>
          <w:cols w:space="720" w:num="1"/>
        </w:sectPr>
      </w:pPr>
      <w:r>
        <w:rPr>
          <w:rFonts w:ascii="宋体" w:hAnsi="宋体" w:eastAsia="宋体" w:cs="宋体"/>
          <w:b/>
          <w:bCs/>
          <w:spacing w:val="9"/>
        </w:rPr>
        <w:t>12.</w:t>
      </w:r>
      <w:r>
        <w:rPr>
          <w:b/>
          <w:bCs/>
          <w:spacing w:val="9"/>
        </w:rPr>
        <w:t>统筹发展与安全，建设更高水平平安泉州研究</w:t>
      </w:r>
      <w:r>
        <w:rPr>
          <w:spacing w:val="9"/>
        </w:rPr>
        <w:t>(</w:t>
      </w:r>
      <w:r>
        <w:rPr>
          <w:spacing w:val="8"/>
        </w:rPr>
        <w:t>如：推</w:t>
      </w:r>
      <w:r>
        <w:t xml:space="preserve"> </w:t>
      </w:r>
      <w:r>
        <w:rPr>
          <w:spacing w:val="9"/>
        </w:rPr>
        <w:t>进法治泉州建设，加快城乡融合和共同富裕发展，区域协同发</w:t>
      </w:r>
      <w:r>
        <w:t xml:space="preserve"> </w:t>
      </w:r>
      <w:r>
        <w:rPr>
          <w:spacing w:val="9"/>
        </w:rPr>
        <w:t>展，深化生态市建设，促进人口高质量发展，健全社</w:t>
      </w:r>
      <w:r>
        <w:rPr>
          <w:spacing w:val="8"/>
        </w:rPr>
        <w:t>会治理体</w:t>
      </w:r>
      <w:r>
        <w:t xml:space="preserve"> </w:t>
      </w:r>
      <w:r>
        <w:rPr>
          <w:spacing w:val="13"/>
        </w:rPr>
        <w:t>系，完善舆情风险评估和应急处置机制)</w:t>
      </w:r>
    </w:p>
    <w:p w14:paraId="35321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AE1C">
    <w:pPr>
      <w:spacing w:before="1" w:line="169" w:lineRule="auto"/>
      <w:ind w:right="23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宋体" w:hAnsi="宋体" w:eastAsia="宋体" w:cs="宋体"/>
        <w:color w:val="706070"/>
        <w:spacing w:val="-7"/>
        <w:w w:val="58"/>
        <w:sz w:val="24"/>
        <w:szCs w:val="24"/>
      </w:rPr>
      <w:t>—</w:t>
    </w:r>
    <w:r>
      <w:rPr>
        <w:rFonts w:ascii="宋体" w:hAnsi="宋体" w:eastAsia="宋体" w:cs="宋体"/>
        <w:color w:val="706070"/>
        <w:spacing w:val="-4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4D27">
    <w:pPr>
      <w:spacing w:line="178" w:lineRule="auto"/>
      <w:ind w:left="20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8262">
    <w:pPr>
      <w:spacing w:line="174" w:lineRule="auto"/>
      <w:ind w:left="834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4BE23A90"/>
    <w:rsid w:val="4BE2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2026-02-11T08:06:00Z</dcterms:created>
  <dc:creator>王旖旎</dc:creator>
  <cp:lastModifiedBy>王旖旎</cp:lastModifiedBy>
  <dcterms:modified xsi:type="dcterms:W3CDTF">2026-02-11T08:07:21Z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0326D693C37042B1BC5002B0C8826544_11</vt:lpwstr>
  </property>
</Properties>
</file>