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CD007"/>
    <w:multiLevelType w:val="singleLevel"/>
    <w:tmpl w:val="38DCD0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