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FBFED"/>
    <w:multiLevelType w:val="singleLevel"/>
    <w:tmpl w:val="B99FB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61534F"/>
    <w:multiLevelType w:val="singleLevel"/>
    <w:tmpl w:val="ED61534F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